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1C" w:rsidRDefault="008C4827">
      <w:pPr>
        <w:spacing w:after="18" w:line="259" w:lineRule="auto"/>
        <w:ind w:left="289" w:right="0" w:firstLine="0"/>
        <w:jc w:val="center"/>
      </w:pPr>
      <w:bookmarkStart w:id="0" w:name="_GoBack"/>
      <w:r>
        <w:rPr>
          <w:b/>
          <w:color w:val="009900"/>
        </w:rPr>
        <w:t xml:space="preserve">ПАМЯТКА </w:t>
      </w:r>
    </w:p>
    <w:p w:rsidR="00DC041C" w:rsidRDefault="008C4827">
      <w:pPr>
        <w:spacing w:after="16" w:line="259" w:lineRule="auto"/>
        <w:ind w:left="299" w:right="436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183388</wp:posOffset>
            </wp:positionH>
            <wp:positionV relativeFrom="paragraph">
              <wp:posOffset>-144797</wp:posOffset>
            </wp:positionV>
            <wp:extent cx="2292350" cy="157861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9900"/>
        </w:rPr>
        <w:t xml:space="preserve">НАСЕЛЕНИЮ ПО ДЕЙСТВИЯМ ПРИ </w:t>
      </w:r>
    </w:p>
    <w:p w:rsidR="00DC041C" w:rsidRDefault="008C4827">
      <w:pPr>
        <w:spacing w:after="80" w:line="259" w:lineRule="auto"/>
        <w:ind w:left="299" w:right="981" w:hanging="10"/>
        <w:jc w:val="right"/>
      </w:pPr>
      <w:r>
        <w:rPr>
          <w:b/>
          <w:color w:val="009900"/>
        </w:rPr>
        <w:t xml:space="preserve">УГРОЗЕ ИЛИ СОВЕРШЕНИИ </w:t>
      </w:r>
    </w:p>
    <w:p w:rsidR="00DC041C" w:rsidRDefault="008C4827">
      <w:pPr>
        <w:spacing w:after="16" w:line="259" w:lineRule="auto"/>
        <w:ind w:left="299" w:right="876" w:hanging="10"/>
        <w:jc w:val="right"/>
      </w:pPr>
      <w:r>
        <w:rPr>
          <w:b/>
          <w:color w:val="009900"/>
        </w:rPr>
        <w:t>ТЕРРОРИСТИЧЕСКИХ АКТОВ</w:t>
      </w:r>
      <w:r>
        <w:rPr>
          <w:b/>
        </w:rPr>
        <w:t xml:space="preserve"> </w:t>
      </w:r>
    </w:p>
    <w:bookmarkEnd w:id="0"/>
    <w:p w:rsidR="00DC041C" w:rsidRDefault="008C4827">
      <w:pPr>
        <w:spacing w:after="220" w:line="259" w:lineRule="auto"/>
        <w:ind w:left="289" w:right="0" w:firstLine="0"/>
        <w:jc w:val="left"/>
      </w:pPr>
      <w:r>
        <w:t xml:space="preserve">  </w:t>
      </w:r>
    </w:p>
    <w:p w:rsidR="00DC041C" w:rsidRDefault="008C4827">
      <w:pPr>
        <w:spacing w:after="217" w:line="259" w:lineRule="auto"/>
        <w:ind w:left="289" w:right="0" w:firstLine="0"/>
        <w:jc w:val="left"/>
      </w:pPr>
      <w:r>
        <w:t xml:space="preserve"> </w:t>
      </w:r>
    </w:p>
    <w:p w:rsidR="00DC041C" w:rsidRDefault="008C4827">
      <w:pPr>
        <w:spacing w:after="283" w:line="259" w:lineRule="auto"/>
        <w:ind w:left="289" w:right="0" w:firstLine="0"/>
        <w:jc w:val="left"/>
      </w:pPr>
      <w:r>
        <w:t xml:space="preserve"> </w:t>
      </w:r>
    </w:p>
    <w:p w:rsidR="00DC041C" w:rsidRDefault="008C4827">
      <w:pPr>
        <w:spacing w:after="291" w:line="259" w:lineRule="auto"/>
        <w:ind w:left="-5" w:right="0" w:hanging="10"/>
        <w:jc w:val="left"/>
      </w:pPr>
      <w:r>
        <w:rPr>
          <w:b/>
          <w:u w:val="single" w:color="000000"/>
        </w:rPr>
        <w:t>При обнаружении подозрительного предмета:</w:t>
      </w:r>
      <w:r>
        <w:t xml:space="preserve">  </w:t>
      </w:r>
    </w:p>
    <w:p w:rsidR="00DC041C" w:rsidRDefault="008C4827">
      <w:pPr>
        <w:numPr>
          <w:ilvl w:val="0"/>
          <w:numId w:val="1"/>
        </w:numPr>
        <w:spacing w:after="38"/>
        <w:ind w:right="0"/>
      </w:pPr>
      <w:r>
        <w:t xml:space="preserve">Если вы обнаружили забытую или бесхозную вещь в общественном транспорте, опросите людей, находящихся радом. Постарайтесь установить, чья она или кто мог ее оставить. Если хозяин не установлен, немедленно сообщите о находке водителю (машинисту).  </w:t>
      </w:r>
    </w:p>
    <w:p w:rsidR="00DC041C" w:rsidRDefault="008C4827">
      <w:pPr>
        <w:numPr>
          <w:ilvl w:val="0"/>
          <w:numId w:val="1"/>
        </w:numPr>
        <w:spacing w:after="33"/>
        <w:ind w:right="0"/>
      </w:pPr>
      <w:r>
        <w:t>Если вы о</w:t>
      </w:r>
      <w:r>
        <w:t xml:space="preserve">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  </w:t>
      </w:r>
    </w:p>
    <w:p w:rsidR="00DC041C" w:rsidRDefault="008C4827">
      <w:pPr>
        <w:numPr>
          <w:ilvl w:val="0"/>
          <w:numId w:val="1"/>
        </w:numPr>
        <w:ind w:right="0"/>
      </w:pPr>
      <w:r>
        <w:t>Если Вы обнаружили подозрительный предмет в учреждении, немедлен</w:t>
      </w:r>
      <w:r>
        <w:t xml:space="preserve">но сообщите о находке администрации.  </w:t>
      </w:r>
    </w:p>
    <w:p w:rsidR="00DC041C" w:rsidRDefault="008C4827">
      <w:pPr>
        <w:spacing w:after="33" w:line="259" w:lineRule="auto"/>
        <w:ind w:right="0" w:firstLine="0"/>
        <w:jc w:val="left"/>
      </w:pPr>
      <w:r>
        <w:t xml:space="preserve"> </w:t>
      </w:r>
    </w:p>
    <w:p w:rsidR="00DC041C" w:rsidRDefault="008C4827">
      <w:pPr>
        <w:spacing w:after="43" w:line="259" w:lineRule="auto"/>
        <w:ind w:left="-5" w:right="0" w:hanging="10"/>
        <w:jc w:val="left"/>
      </w:pPr>
      <w:r>
        <w:rPr>
          <w:b/>
          <w:u w:val="single" w:color="000000"/>
        </w:rPr>
        <w:t>Во всех перечисленных случаях:</w:t>
      </w:r>
      <w:r>
        <w:t xml:space="preserve">  </w:t>
      </w:r>
    </w:p>
    <w:p w:rsidR="00DC041C" w:rsidRDefault="008C4827">
      <w:pPr>
        <w:numPr>
          <w:ilvl w:val="0"/>
          <w:numId w:val="1"/>
        </w:numPr>
        <w:ind w:right="0"/>
      </w:pPr>
      <w:r>
        <w:t xml:space="preserve">не трогайте, не вскрывайте и не передвигайте находку;  </w:t>
      </w:r>
    </w:p>
    <w:p w:rsidR="00DC041C" w:rsidRDefault="008C4827">
      <w:pPr>
        <w:numPr>
          <w:ilvl w:val="0"/>
          <w:numId w:val="1"/>
        </w:numPr>
        <w:ind w:right="0"/>
      </w:pPr>
      <w:r>
        <w:t xml:space="preserve">зафиксируйте время обнаружения находки;  </w:t>
      </w:r>
    </w:p>
    <w:p w:rsidR="00DC041C" w:rsidRDefault="008C4827">
      <w:pPr>
        <w:numPr>
          <w:ilvl w:val="0"/>
          <w:numId w:val="1"/>
        </w:numPr>
        <w:spacing w:after="33"/>
        <w:ind w:right="0"/>
      </w:pPr>
      <w:r>
        <w:t xml:space="preserve">постарайтесь сделать так, чтобы люди отошли как можно дальше от опасной находки;  </w:t>
      </w:r>
    </w:p>
    <w:p w:rsidR="00DC041C" w:rsidRDefault="008C4827">
      <w:pPr>
        <w:numPr>
          <w:ilvl w:val="0"/>
          <w:numId w:val="1"/>
        </w:numPr>
        <w:ind w:right="0"/>
      </w:pPr>
      <w:r>
        <w:t>о</w:t>
      </w:r>
      <w:r>
        <w:t xml:space="preserve">бязательно дождитесь прибытия оперативно-следственной группы, помните, что Вы являетесь самым важным очевидцем. </w:t>
      </w:r>
    </w:p>
    <w:p w:rsidR="00DC041C" w:rsidRDefault="008C4827">
      <w:pPr>
        <w:spacing w:line="259" w:lineRule="auto"/>
        <w:ind w:left="720" w:right="0" w:firstLine="0"/>
        <w:jc w:val="left"/>
      </w:pPr>
      <w:r>
        <w:t xml:space="preserve"> </w:t>
      </w:r>
    </w:p>
    <w:p w:rsidR="00DC041C" w:rsidRDefault="008C4827">
      <w:pPr>
        <w:ind w:left="142" w:right="0" w:firstLine="578"/>
      </w:pPr>
      <w:r>
        <w:t>Внешний вид предмета может скрывать его настоящее предназначение. В качестве камуфляжа для взрывных устройств используются обычные бытовые пр</w:t>
      </w:r>
      <w:r>
        <w:t>едметы: сумки, пакеты, свертки, коробки, игрушки и т.п. Разъясните детям, что любой предмет, найденный на улице или в подъезде может представлять опасность. Еще раз напоминаем - не предпринимайте самостоятельно никаких действий со взрывными устройствами ил</w:t>
      </w:r>
      <w:r>
        <w:t xml:space="preserve">и подозрительными предметами – это может привести к их взрыву, многочисленным жертвам и разрушениям! </w:t>
      </w:r>
    </w:p>
    <w:p w:rsidR="00DC041C" w:rsidRDefault="008C4827">
      <w:pPr>
        <w:spacing w:after="82" w:line="259" w:lineRule="auto"/>
        <w:ind w:left="720" w:right="0" w:firstLine="0"/>
        <w:jc w:val="left"/>
      </w:pPr>
      <w:r>
        <w:t xml:space="preserve"> </w:t>
      </w:r>
    </w:p>
    <w:p w:rsidR="00DC041C" w:rsidRDefault="008C4827">
      <w:pPr>
        <w:spacing w:after="76" w:line="259" w:lineRule="auto"/>
        <w:ind w:left="2538" w:right="0" w:hanging="10"/>
        <w:jc w:val="left"/>
      </w:pPr>
      <w:r>
        <w:rPr>
          <w:b/>
          <w:u w:val="single" w:color="000000"/>
        </w:rPr>
        <w:t>Телефоны служб экстренного реагирования:</w:t>
      </w:r>
      <w:r>
        <w:rPr>
          <w:b/>
        </w:rPr>
        <w:t xml:space="preserve"> </w:t>
      </w:r>
    </w:p>
    <w:p w:rsidR="00DC041C" w:rsidRDefault="008C4827">
      <w:pPr>
        <w:spacing w:after="42" w:line="259" w:lineRule="auto"/>
        <w:ind w:left="2148" w:right="0" w:firstLine="0"/>
        <w:jc w:val="left"/>
      </w:pPr>
      <w:r>
        <w:rPr>
          <w:b/>
          <w:color w:val="000080"/>
        </w:rPr>
        <w:lastRenderedPageBreak/>
        <w:t xml:space="preserve">Служба спасения </w:t>
      </w:r>
      <w:r>
        <w:rPr>
          <w:b/>
          <w:color w:val="CC0000"/>
        </w:rPr>
        <w:t xml:space="preserve">  01, 112 (с мобильного телефона) </w:t>
      </w:r>
    </w:p>
    <w:p w:rsidR="00DC041C" w:rsidRDefault="008C4827">
      <w:pPr>
        <w:spacing w:after="59" w:line="259" w:lineRule="auto"/>
        <w:ind w:left="720" w:right="0" w:firstLine="0"/>
        <w:jc w:val="center"/>
      </w:pPr>
      <w:proofErr w:type="gramStart"/>
      <w:r>
        <w:rPr>
          <w:b/>
          <w:color w:val="000080"/>
        </w:rPr>
        <w:t>Полиция</w:t>
      </w:r>
      <w:r>
        <w:rPr>
          <w:b/>
          <w:color w:val="CC0000"/>
        </w:rPr>
        <w:t xml:space="preserve">  02</w:t>
      </w:r>
      <w:proofErr w:type="gramEnd"/>
      <w:r>
        <w:rPr>
          <w:b/>
          <w:color w:val="CC0000"/>
        </w:rPr>
        <w:t>, 020</w:t>
      </w:r>
    </w:p>
    <w:p w:rsidR="00DC041C" w:rsidRDefault="008C4827">
      <w:pPr>
        <w:spacing w:after="65" w:line="259" w:lineRule="auto"/>
        <w:ind w:left="728" w:right="0" w:hanging="10"/>
        <w:jc w:val="center"/>
      </w:pPr>
      <w:r>
        <w:rPr>
          <w:b/>
          <w:color w:val="000080"/>
        </w:rPr>
        <w:t>Скорая помощь</w:t>
      </w:r>
      <w:r>
        <w:rPr>
          <w:b/>
          <w:color w:val="CC0000"/>
        </w:rPr>
        <w:t xml:space="preserve"> 03, 030 </w:t>
      </w:r>
    </w:p>
    <w:p w:rsidR="00DC041C" w:rsidRDefault="008C4827" w:rsidP="008C4827">
      <w:pPr>
        <w:spacing w:after="65" w:line="259" w:lineRule="auto"/>
        <w:ind w:left="728" w:right="720" w:hanging="10"/>
        <w:jc w:val="center"/>
      </w:pPr>
      <w:r>
        <w:rPr>
          <w:b/>
        </w:rPr>
        <w:t xml:space="preserve"> </w:t>
      </w:r>
    </w:p>
    <w:sectPr w:rsidR="00DC041C">
      <w:pgSz w:w="11906" w:h="16838"/>
      <w:pgMar w:top="1440" w:right="566" w:bottom="1440" w:left="13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01D37"/>
    <w:multiLevelType w:val="hybridMultilevel"/>
    <w:tmpl w:val="FC5281A4"/>
    <w:lvl w:ilvl="0" w:tplc="D2885874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A6A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C030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625E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428D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01A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845C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A39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7C16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1C"/>
    <w:rsid w:val="008C4827"/>
    <w:rsid w:val="00DC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83836-1750-4441-AEE0-089AEA2D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9" w:lineRule="auto"/>
      <w:ind w:right="5" w:firstLine="35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>diakov.net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Мария</cp:lastModifiedBy>
  <cp:revision>3</cp:revision>
  <dcterms:created xsi:type="dcterms:W3CDTF">2018-09-26T13:14:00Z</dcterms:created>
  <dcterms:modified xsi:type="dcterms:W3CDTF">2018-09-26T13:14:00Z</dcterms:modified>
</cp:coreProperties>
</file>